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41" w:rsidRDefault="005F6A41" w:rsidP="005F6A41">
      <w:pPr>
        <w:pStyle w:val="Pa12"/>
        <w:jc w:val="center"/>
      </w:pPr>
      <w:r>
        <w:rPr>
          <w:rFonts w:ascii="Times New Roman" w:hAnsi="Times New Roman"/>
          <w:lang w:val="uk-UA"/>
        </w:rPr>
        <w:object w:dxaOrig="744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7.2pt;height:51pt;visibility:visible;mso-wrap-style:square" o:ole="">
            <v:imagedata r:id="rId6" o:title=""/>
          </v:shape>
          <o:OLEObject Type="Embed" ProgID="Word.Picture.8" ShapeID="Picture 1" DrawAspect="Content" ObjectID="_1679155743" r:id="rId7"/>
        </w:object>
      </w:r>
    </w:p>
    <w:p w:rsidR="005F6A41" w:rsidRDefault="005F6A41" w:rsidP="00C51625">
      <w:pPr>
        <w:pStyle w:val="Pa12"/>
        <w:spacing w:line="240" w:lineRule="auto"/>
        <w:jc w:val="center"/>
      </w:pP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5F6A41" w:rsidRDefault="005F6A41" w:rsidP="00C51625">
      <w:pPr>
        <w:pStyle w:val="Pa9"/>
        <w:spacing w:line="240" w:lineRule="auto"/>
        <w:jc w:val="center"/>
      </w:pP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>Бібрська міська рада</w:t>
      </w:r>
    </w:p>
    <w:p w:rsidR="005F6A41" w:rsidRDefault="005F6A41" w:rsidP="00C51625">
      <w:pPr>
        <w:pStyle w:val="Pa9"/>
        <w:spacing w:line="240" w:lineRule="auto"/>
        <w:jc w:val="center"/>
      </w:pP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>Перемишлянського району Львівської області</w:t>
      </w:r>
    </w:p>
    <w:p w:rsidR="005F6A41" w:rsidRDefault="005F6A41" w:rsidP="00C51625">
      <w:pPr>
        <w:pStyle w:val="Pa12"/>
        <w:spacing w:line="240" w:lineRule="auto"/>
        <w:jc w:val="center"/>
      </w:pP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Style w:val="A00"/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 xml:space="preserve"> сесія VIIІ скликання</w:t>
      </w:r>
      <w:r>
        <w:rPr>
          <w:rStyle w:val="A40"/>
          <w:rFonts w:ascii="Times New Roman" w:hAnsi="Times New Roman"/>
          <w:lang w:val="uk-UA"/>
        </w:rPr>
        <w:t xml:space="preserve"> </w:t>
      </w:r>
    </w:p>
    <w:p w:rsidR="005F6A41" w:rsidRDefault="005F6A41" w:rsidP="00C51625">
      <w:pPr>
        <w:pStyle w:val="Pa12"/>
        <w:spacing w:line="240" w:lineRule="auto"/>
        <w:jc w:val="center"/>
      </w:pPr>
      <w:r>
        <w:rPr>
          <w:rStyle w:val="A00"/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5F6A41" w:rsidRPr="00C51625" w:rsidRDefault="005F6A41" w:rsidP="00C5162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00"/>
          <w:rFonts w:ascii="Times New Roman" w:hAnsi="Times New Roman"/>
          <w:sz w:val="24"/>
          <w:szCs w:val="24"/>
          <w:lang w:val="uk-UA"/>
        </w:rPr>
        <w:t xml:space="preserve">02 квітня 2021 року </w:t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</w:r>
      <w:r>
        <w:rPr>
          <w:rStyle w:val="A00"/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F320F7">
        <w:rPr>
          <w:rStyle w:val="A00"/>
          <w:rFonts w:ascii="Times New Roman" w:hAnsi="Times New Roman"/>
          <w:sz w:val="24"/>
          <w:szCs w:val="24"/>
          <w:lang w:val="uk-UA"/>
        </w:rPr>
        <w:t>100</w:t>
      </w:r>
      <w:bookmarkStart w:id="0" w:name="_GoBack"/>
      <w:bookmarkEnd w:id="0"/>
    </w:p>
    <w:p w:rsidR="005F6A41" w:rsidRDefault="005F6A41" w:rsidP="00C51625">
      <w:pPr>
        <w:pStyle w:val="Defaul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м. Бібрка</w:t>
      </w:r>
    </w:p>
    <w:p w:rsidR="0095767E" w:rsidRPr="0095767E" w:rsidRDefault="0095767E" w:rsidP="00C51625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4BAB" w:rsidRPr="0095767E" w:rsidRDefault="00B94BAB" w:rsidP="00C51625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FF2469"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затвердження звіту про виконання </w:t>
      </w:r>
      <w:r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бюджету </w:t>
      </w:r>
      <w:r w:rsidR="00F87A93"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Суходільської</w:t>
      </w:r>
      <w:r w:rsidR="00FF2469"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 з</w:t>
      </w:r>
      <w:r w:rsidR="001E44C5"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 2020</w:t>
      </w:r>
      <w:r w:rsidRPr="00957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</w:p>
    <w:p w:rsidR="00543E8C" w:rsidRPr="0095767E" w:rsidRDefault="00FA2202" w:rsidP="00C5162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5767E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FF2469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ст.</w:t>
      </w:r>
      <w:r w:rsidR="004C5B11" w:rsidRPr="00F320F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F2469" w:rsidRPr="0095767E">
        <w:rPr>
          <w:rFonts w:ascii="Times New Roman" w:hAnsi="Times New Roman" w:cs="Times New Roman"/>
          <w:sz w:val="24"/>
          <w:szCs w:val="24"/>
          <w:lang w:val="uk-UA" w:eastAsia="ru-RU"/>
        </w:rPr>
        <w:t>80</w:t>
      </w:r>
      <w:r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543E8C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України, керуючись ст. 26 </w:t>
      </w:r>
      <w:r w:rsidR="00B94BAB" w:rsidRPr="0095767E">
        <w:rPr>
          <w:rFonts w:ascii="Times New Roman" w:hAnsi="Times New Roman" w:cs="Times New Roman"/>
          <w:sz w:val="24"/>
          <w:szCs w:val="24"/>
          <w:lang w:val="uk-UA" w:eastAsia="ru-RU"/>
        </w:rPr>
        <w:t>Закону України “Про місцеве самоврядування в Україн</w:t>
      </w:r>
      <w:r w:rsidR="001E44C5" w:rsidRPr="0095767E">
        <w:rPr>
          <w:rFonts w:ascii="Times New Roman" w:hAnsi="Times New Roman" w:cs="Times New Roman"/>
          <w:sz w:val="24"/>
          <w:szCs w:val="24"/>
          <w:lang w:val="uk-UA" w:eastAsia="ru-RU"/>
        </w:rPr>
        <w:t>і”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>, враховуючи висновки</w:t>
      </w:r>
      <w:r w:rsidR="00543E8C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постійної комісії з 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економічних </w:t>
      </w:r>
      <w:r w:rsidR="00543E8C" w:rsidRPr="0095767E">
        <w:rPr>
          <w:rFonts w:ascii="Times New Roman" w:hAnsi="Times New Roman" w:cs="Times New Roman"/>
          <w:sz w:val="24"/>
          <w:szCs w:val="24"/>
          <w:lang w:val="uk-UA" w:eastAsia="ru-RU"/>
        </w:rPr>
        <w:t>питань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543E8C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фінансів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бюджету, Бібрська міська рада</w:t>
      </w:r>
    </w:p>
    <w:p w:rsidR="00B94BAB" w:rsidRPr="0095767E" w:rsidRDefault="00B94BAB" w:rsidP="00C5162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95767E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94BAB" w:rsidRPr="0095767E" w:rsidRDefault="00FF2469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="004C5B11"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 w:rsidR="00684A66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виконання бюджету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Суходільської</w:t>
      </w:r>
      <w:r w:rsidR="001E44C5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за 2020</w:t>
      </w:r>
      <w:r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рік:</w:t>
      </w:r>
    </w:p>
    <w:p w:rsidR="00FF2469" w:rsidRPr="0095767E" w:rsidRDefault="008A38CE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доходах в сум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F2469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658 345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1E44C5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у тому числі за зага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льним 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фондом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656 049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спеціальним фондом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2 296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</w:p>
    <w:p w:rsidR="00FF2469" w:rsidRPr="0095767E" w:rsidRDefault="008A38CE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видатках в сумі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594 185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1E44C5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тому числі за загальним фондом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594 185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грн., спеціальним</w:t>
      </w:r>
      <w:r w:rsidR="004C5B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фондом </w:t>
      </w:r>
      <w:r w:rsidR="00F87A93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3603C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грн.</w:t>
      </w:r>
    </w:p>
    <w:p w:rsidR="00FF2469" w:rsidRPr="0095767E" w:rsidRDefault="004C5B11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B94BAB"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1E44C5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C5B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Додатки </w:t>
      </w:r>
      <w:r w:rsidR="00B56F8B" w:rsidRPr="004C5B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</w:t>
      </w:r>
      <w:r w:rsidR="00E3603C" w:rsidRPr="004C5B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94BAB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являються невід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’ємною частиною даного рішення.</w:t>
      </w:r>
    </w:p>
    <w:p w:rsidR="00967F38" w:rsidRPr="0095767E" w:rsidRDefault="00744873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B94BAB" w:rsidRPr="004C5B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B94BAB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постійну комісію </w:t>
      </w:r>
      <w:r w:rsidR="004C5B11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економічних </w:t>
      </w:r>
      <w:r w:rsidR="004C5B11" w:rsidRPr="0095767E">
        <w:rPr>
          <w:rFonts w:ascii="Times New Roman" w:hAnsi="Times New Roman" w:cs="Times New Roman"/>
          <w:sz w:val="24"/>
          <w:szCs w:val="24"/>
          <w:lang w:val="uk-UA" w:eastAsia="ru-RU"/>
        </w:rPr>
        <w:t>питань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4C5B11" w:rsidRPr="0095767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фінансів</w:t>
      </w:r>
      <w:r w:rsidR="004C5B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бюджету</w:t>
      </w:r>
      <w:r w:rsidR="00967F38" w:rsidRPr="009576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67F38" w:rsidRPr="0095767E" w:rsidRDefault="00967F38" w:rsidP="00C5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1625" w:rsidRDefault="00C51625" w:rsidP="00C51625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</w:p>
    <w:p w:rsidR="00C251D1" w:rsidRPr="00C51625" w:rsidRDefault="00C51625" w:rsidP="00C51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625">
        <w:rPr>
          <w:rFonts w:ascii="Times New Roman" w:hAnsi="Times New Roman"/>
          <w:b/>
          <w:sz w:val="24"/>
          <w:szCs w:val="24"/>
          <w:lang w:val="uk-UA"/>
        </w:rPr>
        <w:t>Бібрський міський голова ___________________________ Гринус Р.Я.</w:t>
      </w:r>
    </w:p>
    <w:sectPr w:rsidR="00C251D1" w:rsidRPr="00C51625" w:rsidSect="0095767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D5" w:rsidRDefault="00272CD5" w:rsidP="00647868">
      <w:pPr>
        <w:spacing w:after="0" w:line="240" w:lineRule="auto"/>
      </w:pPr>
      <w:r>
        <w:separator/>
      </w:r>
    </w:p>
  </w:endnote>
  <w:endnote w:type="continuationSeparator" w:id="0">
    <w:p w:rsidR="00272CD5" w:rsidRDefault="00272CD5" w:rsidP="0064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D5" w:rsidRDefault="00272CD5" w:rsidP="00647868">
      <w:pPr>
        <w:spacing w:after="0" w:line="240" w:lineRule="auto"/>
      </w:pPr>
      <w:r>
        <w:separator/>
      </w:r>
    </w:p>
  </w:footnote>
  <w:footnote w:type="continuationSeparator" w:id="0">
    <w:p w:rsidR="00272CD5" w:rsidRDefault="00272CD5" w:rsidP="00647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BAB"/>
    <w:rsid w:val="00005963"/>
    <w:rsid w:val="000F6220"/>
    <w:rsid w:val="001311DB"/>
    <w:rsid w:val="0019311A"/>
    <w:rsid w:val="001D480B"/>
    <w:rsid w:val="001D6362"/>
    <w:rsid w:val="001E44C5"/>
    <w:rsid w:val="00247D00"/>
    <w:rsid w:val="00254225"/>
    <w:rsid w:val="00272CD5"/>
    <w:rsid w:val="002D7B75"/>
    <w:rsid w:val="002F4251"/>
    <w:rsid w:val="003F0E3D"/>
    <w:rsid w:val="004975FA"/>
    <w:rsid w:val="004C5B11"/>
    <w:rsid w:val="004F6103"/>
    <w:rsid w:val="00543E8C"/>
    <w:rsid w:val="00585288"/>
    <w:rsid w:val="00592931"/>
    <w:rsid w:val="005A2BE7"/>
    <w:rsid w:val="005F6A41"/>
    <w:rsid w:val="00647868"/>
    <w:rsid w:val="00655229"/>
    <w:rsid w:val="00661FE7"/>
    <w:rsid w:val="00684A66"/>
    <w:rsid w:val="006A0530"/>
    <w:rsid w:val="006D205B"/>
    <w:rsid w:val="007001A5"/>
    <w:rsid w:val="007373DE"/>
    <w:rsid w:val="00744873"/>
    <w:rsid w:val="007C484C"/>
    <w:rsid w:val="0083581E"/>
    <w:rsid w:val="008964BA"/>
    <w:rsid w:val="008A2155"/>
    <w:rsid w:val="008A38CE"/>
    <w:rsid w:val="00910761"/>
    <w:rsid w:val="0095583C"/>
    <w:rsid w:val="0095767E"/>
    <w:rsid w:val="00967F38"/>
    <w:rsid w:val="009762BE"/>
    <w:rsid w:val="00987F03"/>
    <w:rsid w:val="00992F76"/>
    <w:rsid w:val="00A0381D"/>
    <w:rsid w:val="00A700E2"/>
    <w:rsid w:val="00A76EED"/>
    <w:rsid w:val="00AB5798"/>
    <w:rsid w:val="00B00371"/>
    <w:rsid w:val="00B56F8B"/>
    <w:rsid w:val="00B94BAB"/>
    <w:rsid w:val="00B97628"/>
    <w:rsid w:val="00C251D1"/>
    <w:rsid w:val="00C43408"/>
    <w:rsid w:val="00C46D55"/>
    <w:rsid w:val="00C51625"/>
    <w:rsid w:val="00C528C2"/>
    <w:rsid w:val="00C60388"/>
    <w:rsid w:val="00CD157D"/>
    <w:rsid w:val="00CE3E73"/>
    <w:rsid w:val="00D7337D"/>
    <w:rsid w:val="00E21ED4"/>
    <w:rsid w:val="00E22D27"/>
    <w:rsid w:val="00E3603C"/>
    <w:rsid w:val="00EE34FE"/>
    <w:rsid w:val="00EF2842"/>
    <w:rsid w:val="00F22E04"/>
    <w:rsid w:val="00F320F7"/>
    <w:rsid w:val="00F65AC5"/>
    <w:rsid w:val="00F87A93"/>
    <w:rsid w:val="00F9115D"/>
    <w:rsid w:val="00FA2202"/>
    <w:rsid w:val="00FA6751"/>
    <w:rsid w:val="00FC17CD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A2DE"/>
  <w15:docId w15:val="{4C4BEFA2-655A-40AD-BE16-8E00572A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BAB"/>
    <w:rPr>
      <w:rFonts w:ascii="Tahoma" w:hAnsi="Tahoma" w:cs="Tahoma"/>
      <w:sz w:val="16"/>
      <w:szCs w:val="16"/>
    </w:rPr>
  </w:style>
  <w:style w:type="paragraph" w:styleId="a5">
    <w:name w:val="No Spacing"/>
    <w:qFormat/>
    <w:rsid w:val="00967F3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868"/>
  </w:style>
  <w:style w:type="paragraph" w:styleId="a8">
    <w:name w:val="footer"/>
    <w:basedOn w:val="a"/>
    <w:link w:val="a9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868"/>
  </w:style>
  <w:style w:type="paragraph" w:customStyle="1" w:styleId="Default">
    <w:name w:val="Default"/>
    <w:rsid w:val="005F6A41"/>
    <w:pPr>
      <w:autoSpaceDE w:val="0"/>
      <w:autoSpaceDN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paragraph" w:customStyle="1" w:styleId="Pa12">
    <w:name w:val="Pa12"/>
    <w:basedOn w:val="Default"/>
    <w:next w:val="Default"/>
    <w:rsid w:val="005F6A41"/>
    <w:pPr>
      <w:spacing w:line="241" w:lineRule="atLeast"/>
    </w:pPr>
    <w:rPr>
      <w:rFonts w:cs="Times New Roman"/>
      <w:color w:val="auto"/>
    </w:rPr>
  </w:style>
  <w:style w:type="character" w:customStyle="1" w:styleId="A00">
    <w:name w:val="A0"/>
    <w:rsid w:val="005F6A41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Default"/>
    <w:next w:val="Default"/>
    <w:rsid w:val="005F6A41"/>
    <w:pPr>
      <w:spacing w:line="241" w:lineRule="atLeast"/>
    </w:pPr>
    <w:rPr>
      <w:rFonts w:cs="Times New Roman"/>
      <w:color w:val="auto"/>
    </w:rPr>
  </w:style>
  <w:style w:type="character" w:customStyle="1" w:styleId="A40">
    <w:name w:val="A4"/>
    <w:rsid w:val="005F6A41"/>
    <w:rPr>
      <w:rFonts w:cs="Roboto"/>
      <w:color w:val="000000"/>
      <w:sz w:val="12"/>
      <w:szCs w:val="12"/>
    </w:rPr>
  </w:style>
  <w:style w:type="paragraph" w:styleId="aa">
    <w:name w:val="List Paragraph"/>
    <w:basedOn w:val="a"/>
    <w:rsid w:val="00C51625"/>
    <w:pPr>
      <w:autoSpaceDN w:val="0"/>
      <w:ind w:left="720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rsid w:val="00C51625"/>
    <w:pPr>
      <w:autoSpaceDN w:val="0"/>
      <w:spacing w:after="120"/>
    </w:pPr>
    <w:rPr>
      <w:rFonts w:ascii="Calibri" w:eastAsia="Times New Roman" w:hAnsi="Calibri" w:cs="Times New Roman"/>
      <w:lang w:val="uk-UA" w:eastAsia="uk-UA"/>
    </w:rPr>
  </w:style>
  <w:style w:type="character" w:customStyle="1" w:styleId="ac">
    <w:name w:val="Основной текст Знак"/>
    <w:basedOn w:val="a0"/>
    <w:link w:val="ab"/>
    <w:rsid w:val="00C51625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I.Stakh</cp:lastModifiedBy>
  <cp:revision>34</cp:revision>
  <cp:lastPrinted>2021-03-19T10:15:00Z</cp:lastPrinted>
  <dcterms:created xsi:type="dcterms:W3CDTF">2019-02-04T19:41:00Z</dcterms:created>
  <dcterms:modified xsi:type="dcterms:W3CDTF">2021-04-05T16:23:00Z</dcterms:modified>
</cp:coreProperties>
</file>